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การรับชำระภาษีโรงเรือนและที่ดิน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องค์การบริหารส่วนตำบลบ้านชีอำเภอบ้านหมี่จังหวัดลพบุรี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BB6797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พระราชบัญญัติภาษีโรงเรือนและที่ดินพ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2475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ให้องค์กรปกครองส่วนท้องถิ่นมีหน้าที่ในการรับชำระภาษีโรงเรือนและที่ดินจากทรัพย์สินที่เป็นโรงเรือนหรือสิ่งปลูกสร้างอย่างอื่นๆและที่ดินที่ใช้ต่อเนื่องกับโรงเรือนหรือสิ่งปลูกสร้างอย่างอื่นนั้นโดยมีหลักเกณฑ์วิธีการและเงื่อนไขดัง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องค์กรปกครองส่วนท้องถิ่น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เทศบาล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เมืองพัทยา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ประชาสัมพันธ์ขั้นตอนและ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วิธีการชำระภาษี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แจ้งให้เจ้าของทรัพย์สินทราบเพื่อยื่นแบบแสดงรายการทรัพย์สิน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ด</w:t>
      </w:r>
      <w:r w:rsidRPr="00586D86">
        <w:rPr>
          <w:rFonts w:ascii="Tahoma" w:hAnsi="Tahoma" w:cs="Tahoma"/>
          <w:noProof/>
          <w:sz w:val="20"/>
          <w:szCs w:val="20"/>
        </w:rPr>
        <w:t>.2)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เจ้าของทรัพย์สินยื่นแบบแสดงรายการทรัพย์สิน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ด</w:t>
      </w:r>
      <w:r w:rsidRPr="00586D86">
        <w:rPr>
          <w:rFonts w:ascii="Tahoma" w:hAnsi="Tahoma" w:cs="Tahoma"/>
          <w:noProof/>
          <w:sz w:val="20"/>
          <w:szCs w:val="20"/>
        </w:rPr>
        <w:t xml:space="preserve">.2) </w:t>
      </w:r>
      <w:r w:rsidRPr="00586D86">
        <w:rPr>
          <w:rFonts w:ascii="Tahoma" w:hAnsi="Tahoma" w:cs="Tahoma"/>
          <w:noProof/>
          <w:sz w:val="20"/>
          <w:szCs w:val="20"/>
          <w:cs/>
        </w:rPr>
        <w:t>ภายในเดือนกุมภาพันธ์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องค์กรปกครองส่วนท้องถิ่นตรวจสอบแบบแสดงรายการทรัพย์สินและแจ้งการประเมินภาษี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ด</w:t>
      </w:r>
      <w:r w:rsidRPr="00586D86">
        <w:rPr>
          <w:rFonts w:ascii="Tahoma" w:hAnsi="Tahoma" w:cs="Tahoma"/>
          <w:noProof/>
          <w:sz w:val="20"/>
          <w:szCs w:val="20"/>
        </w:rPr>
        <w:t>.8)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5.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องค์กรปกครองส่วนท้องถิ่นรับชำระภาษี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เจ้าของทรัพย์สินชำระภาษีทันทีหรือชำระภาษีภายในกำหนดเวลา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เจ้าของทรัพย์สินดำเนินการชำระภาษีภายใน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ได้รับแจ้งการประเมินกรณีที่เจ้าของทรัพย์สินชำระภาษีเกินเวลาที่กำหนดจะต้องชำระเงินเพิ่มตามอัตราที่กฎหมาย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7.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กรณีที่ผู้รับประเมิน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เจ้าของทรัพย์สิน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ไม่พอใจการประเมินสามารถอุทธรณ์ต่อผู้บริหารท้องถิ่นได้ภายใน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วันนับแต่ได้รับแจ้งการประเมินโดยผู้บริหารท้องถิ่นชี้ขาดและแจ้งเจ้าของทรัพย์สินทราบภายใน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วันนับจากวันที่เจ้าของทรัพย์สินยื่นอุทธรณ์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ด</w:t>
      </w:r>
      <w:r w:rsidRPr="00586D86">
        <w:rPr>
          <w:rFonts w:ascii="Tahoma" w:hAnsi="Tahoma" w:cs="Tahoma"/>
          <w:noProof/>
          <w:sz w:val="20"/>
          <w:szCs w:val="20"/>
        </w:rPr>
        <w:t>.9)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8.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9.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10.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11.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จะดำเนินการแจ้งผลการพิจารณาให้ผู้ยื่นคำขอทราบภายใน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วันนับแต่วันที่พิจารณาแล้วเสร็จ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องค์การบริหารส่วนตำบลบ้านชีหมู่ที่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บ้านชีอ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บ้านหมี่จ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ลพบุรี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15180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036798503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: 036798504/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(-)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38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เจ้าของทรัพย์สินยื่นแบบแสดงรายการทรัพย์สิน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.2)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เพื่อให้พนักงานเจ้าหน้าที่ตรวจสอบเอกสาร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วันนับแต่ผู้รับบริการมายื่นคำขอ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ภายในเดือนกุมภาพันธ์ของทุกปี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องค์การบริหารส่วนตำบลบ้านชีอำเภอบ้านหมี่จังหวัดลพบุรี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พนักงานเจ้าหน้าที่พิจารณาตรวจสอบรายการทรัพย์สินตามแบบแสดงรายการทรัพย์สิน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.2)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และแจ้งการประเมินภาษีให้เจ้าของทรัพย์สินดำเนินการชำระภาษี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วันนับจากวันที่ยื่นแบบแสดงรายการทรัพย์สิน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ภ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.2) 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ตามพระราชบัญญัติวิธีปฏิบัติราชการทางปกครองฯ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องค์การบริหารส่วนตำบลบ้านชีอำเภอบ้านหมี่จังหวัดลพบุรี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เจ้าของทรัพย์สินชำระภาษี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วันนับแต่ได้รับการแจ้งประเมินภาษี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องค์การบริหารส่วนตำบลบ้านชีอำเภอบ้านหมี่จังหวัดลพบุรี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บัตรประจำตัวประชาชนหรือบัตรอื่นที่ออกให้โดยหน่วยงานของรัฐ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B679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B679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แสดงกรรมสิทธิ์โรงเรือนและที่ดินพร้อมสำเนาเช่นโฉนดที่ดินใบอนุญาตปลูกสร้างหนังสือสัญญาซื้อขายหรือให้โรงเรือน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B679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ประกอบกิจการพร้อมสำเนาเช่นใบทะเบียนการค้าทะเบียนพาณิชย์ทะเบียนภาษีมูลค่าเพิ่มหรือใบอนุญาตประกอบกิจการค้าของฝ่ายสิ่งแวดล้อ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สัญญาเช่าอาคาร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B679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หนังสือรับรองนิติบุคคลและงบแสดงฐานะการเงิน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B679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B679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lastRenderedPageBreak/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องค์การบริหารส่วนตำบลบ้านชีหมู่ที่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บ้านชีอ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บ้านหมี่จ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ลพบุรี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15180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036798503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: 036798504)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ถนนแจ้งวัฒนะตำบลคลองเกลืออำเภอปากเกร็ดจังหวัดนนทบุรี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แบบแจ้งรายการเพื่อเสียภาษีโรงเรือนและที่ดิน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ด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. 2) 2.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แบบคำร้องขอให้พิจารณาการประเมินภาษีโรงเรือนและที่ดิน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ด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 9)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BB6797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การรับชำระภาษีโรงเรือนและที่ดิน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สำนักบริหารการคลังท้องถิ่นกรมส่งเสริมการปกครองท้องถิ่นสำนักบริหารการคลังท้องถิ่น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พระราชบัญญัติภาษีโรงเรือนและที่ดินพ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2475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>การรับชำระภาษีโรงเรือนและที่ดินองค์การบริหารส่วนตำบลบ้านชีประภาพรรณโพธิ์ทอง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E1495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108DE"/>
    <w:rsid w:val="00974646"/>
    <w:rsid w:val="009A04E3"/>
    <w:rsid w:val="009F08E4"/>
    <w:rsid w:val="00A3213F"/>
    <w:rsid w:val="00A36052"/>
    <w:rsid w:val="00B4081B"/>
    <w:rsid w:val="00B424FF"/>
    <w:rsid w:val="00B86199"/>
    <w:rsid w:val="00BB6797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97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468C4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Compaq</cp:lastModifiedBy>
  <cp:revision>2</cp:revision>
  <dcterms:created xsi:type="dcterms:W3CDTF">2019-06-13T06:28:00Z</dcterms:created>
  <dcterms:modified xsi:type="dcterms:W3CDTF">2019-06-13T06:28:00Z</dcterms:modified>
</cp:coreProperties>
</file>